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3E370" w14:textId="77777777" w:rsidR="00C1262E" w:rsidRPr="00C1262E" w:rsidRDefault="00C1262E" w:rsidP="00C1262E">
      <w:pPr>
        <w:shd w:val="clear" w:color="auto" w:fill="D9D9D9"/>
        <w:tabs>
          <w:tab w:val="left" w:pos="1304"/>
        </w:tabs>
        <w:spacing w:after="0" w:line="240" w:lineRule="auto"/>
        <w:ind w:left="1304" w:hanging="1304"/>
        <w:jc w:val="center"/>
        <w:rPr>
          <w:rFonts w:ascii="Calibri" w:eastAsia="Times New Roman" w:hAnsi="Calibri" w:cs="Times New Roman"/>
          <w:b/>
          <w:color w:val="FFFFFF"/>
          <w:kern w:val="0"/>
          <w:sz w:val="24"/>
          <w:szCs w:val="24"/>
          <w:lang w:eastAsia="it-IT"/>
          <w14:ligatures w14:val="none"/>
        </w:rPr>
      </w:pPr>
      <w:r w:rsidRPr="00C1262E">
        <w:rPr>
          <w:rFonts w:ascii="Calibri" w:eastAsia="Times New Roman" w:hAnsi="Calibri" w:cs="Times New Roman"/>
          <w:b/>
          <w:kern w:val="0"/>
          <w:sz w:val="24"/>
          <w:szCs w:val="24"/>
          <w:lang w:eastAsia="it-IT"/>
          <w14:ligatures w14:val="none"/>
        </w:rPr>
        <w:t>COMUNICATO STAMPA</w:t>
      </w:r>
      <w:r w:rsidRPr="00C1262E">
        <w:rPr>
          <w:rFonts w:ascii="Calibri" w:eastAsia="Times New Roman" w:hAnsi="Calibri" w:cs="Times New Roman"/>
          <w:b/>
          <w:color w:val="FFFFFF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8991DB8" w14:textId="77777777" w:rsidR="00C1262E" w:rsidRPr="00C1262E" w:rsidRDefault="00C1262E" w:rsidP="00C1262E">
      <w:pPr>
        <w:shd w:val="clear" w:color="auto" w:fill="D9D9D9"/>
        <w:tabs>
          <w:tab w:val="left" w:pos="1304"/>
        </w:tabs>
        <w:spacing w:after="0" w:line="240" w:lineRule="auto"/>
        <w:ind w:left="1304" w:hanging="1304"/>
        <w:rPr>
          <w:rFonts w:ascii="Calibri" w:eastAsia="Times New Roman" w:hAnsi="Calibri" w:cs="Times New Roman"/>
          <w:b/>
          <w:kern w:val="0"/>
          <w:sz w:val="24"/>
          <w:szCs w:val="24"/>
          <w:lang w:eastAsia="it-IT"/>
          <w14:ligatures w14:val="none"/>
        </w:rPr>
      </w:pPr>
    </w:p>
    <w:p w14:paraId="55161A79" w14:textId="77777777" w:rsidR="00C1262E" w:rsidRPr="00C1262E" w:rsidRDefault="00C1262E" w:rsidP="00C1262E">
      <w:pPr>
        <w:tabs>
          <w:tab w:val="left" w:pos="1304"/>
        </w:tabs>
        <w:spacing w:after="0" w:line="360" w:lineRule="auto"/>
        <w:jc w:val="both"/>
        <w:rPr>
          <w:rFonts w:ascii="Century Gothic" w:eastAsia="Times New Roman" w:hAnsi="Century Gothic" w:cs="Times New Roman"/>
          <w:kern w:val="0"/>
          <w:szCs w:val="20"/>
          <w:lang w:eastAsia="it-IT"/>
          <w14:ligatures w14:val="none"/>
        </w:rPr>
      </w:pPr>
    </w:p>
    <w:p w14:paraId="4C026CBF" w14:textId="5F89758D" w:rsidR="00C1262E" w:rsidRPr="00C1262E" w:rsidRDefault="00C1262E" w:rsidP="00C1262E">
      <w:pPr>
        <w:tabs>
          <w:tab w:val="left" w:pos="13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ab/>
        <w:t>Cuneo, 1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8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giugno 2023</w:t>
      </w:r>
    </w:p>
    <w:p w14:paraId="1412BE98" w14:textId="77777777" w:rsidR="00C1262E" w:rsidRPr="00C1262E" w:rsidRDefault="00C1262E" w:rsidP="00C1262E">
      <w:pPr>
        <w:tabs>
          <w:tab w:val="left" w:pos="1304"/>
        </w:tabs>
        <w:spacing w:after="0" w:line="360" w:lineRule="auto"/>
        <w:jc w:val="both"/>
        <w:rPr>
          <w:rFonts w:ascii="Century Gothic" w:eastAsia="Times New Roman" w:hAnsi="Century Gothic" w:cs="Tahoma"/>
          <w:kern w:val="0"/>
          <w:lang w:eastAsia="it-IT"/>
          <w14:ligatures w14:val="none"/>
        </w:rPr>
      </w:pPr>
    </w:p>
    <w:p w14:paraId="2E269394" w14:textId="0EE866CE" w:rsidR="00C1262E" w:rsidRPr="00C1262E" w:rsidRDefault="00C1262E" w:rsidP="00C1262E">
      <w:pPr>
        <w:tabs>
          <w:tab w:val="left" w:pos="1304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C1262E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 FESTA DEL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 PARCO</w:t>
      </w:r>
      <w:r w:rsidR="00503912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: LA </w:t>
      </w:r>
      <w:proofErr w:type="gramStart"/>
      <w:r w:rsidR="00503912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18^</w:t>
      </w:r>
      <w:proofErr w:type="gramEnd"/>
      <w:r w:rsidR="00503912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 EDIZIONE È DEDICATA ALL’ACQUA</w:t>
      </w:r>
    </w:p>
    <w:p w14:paraId="18F85DC0" w14:textId="77777777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B313F15" w14:textId="77777777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7B4DC22C" w14:textId="05819328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kern w:val="0"/>
          <w:lang w:eastAsia="it-IT"/>
          <w14:ligatures w14:val="none"/>
        </w:rPr>
        <w:t>Venerdì</w:t>
      </w:r>
      <w:r w:rsidRPr="00C1262E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21 giugno</w:t>
      </w:r>
      <w:r w:rsidR="0065629A">
        <w:rPr>
          <w:rFonts w:ascii="Arial" w:eastAsia="Times New Roman" w:hAnsi="Arial" w:cs="Arial"/>
          <w:b/>
          <w:kern w:val="0"/>
          <w:lang w:eastAsia="it-IT"/>
          <w14:ligatures w14:val="none"/>
        </w:rPr>
        <w:t>,</w:t>
      </w:r>
      <w:r w:rsidRPr="00C1262E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a partire dalle ore 16.30</w:t>
      </w:r>
      <w:r w:rsidR="0065629A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all’area relax sotto il Santuario degli Angeli, l’estate cuneese prende il via con la diciottesima edizione della Festa del Parco in riva al torrente Gesso.</w:t>
      </w:r>
    </w:p>
    <w:p w14:paraId="711EFF01" w14:textId="614AAA9A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Il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tema scelto quest’anno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per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 il tradizionale pic</w:t>
      </w:r>
      <w:r w:rsidR="0065629A">
        <w:rPr>
          <w:rFonts w:ascii="Arial" w:eastAsia="Times New Roman" w:hAnsi="Arial" w:cs="Arial"/>
          <w:kern w:val="0"/>
          <w:lang w:eastAsia="it-IT"/>
          <w14:ligatures w14:val="none"/>
        </w:rPr>
        <w:t>-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nic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di inizio estate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è 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l’</w:t>
      </w:r>
      <w:r w:rsidRPr="00C1262E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acqua</w:t>
      </w:r>
      <w:r w:rsidR="000F233E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: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risorsa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vitale,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patrimonio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locale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e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globale,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cuore del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corridoio ecologico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che il Parco fluviale Gesso e Stura rappresenta.</w:t>
      </w:r>
    </w:p>
    <w:p w14:paraId="4EC1E096" w14:textId="1F18BC6D" w:rsidR="000F233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Come </w:t>
      </w:r>
      <w:r w:rsidR="00543149">
        <w:rPr>
          <w:rFonts w:ascii="Arial" w:eastAsia="Times New Roman" w:hAnsi="Arial" w:cs="Arial"/>
          <w:kern w:val="0"/>
          <w:lang w:eastAsia="it-IT"/>
          <w14:ligatures w14:val="none"/>
        </w:rPr>
        <w:t>sempre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festa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del Parco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inizierà </w:t>
      </w:r>
      <w:r w:rsidRPr="00C1262E">
        <w:rPr>
          <w:rFonts w:ascii="Arial" w:eastAsia="Times New Roman" w:hAnsi="Arial" w:cs="Arial"/>
          <w:b/>
          <w:kern w:val="0"/>
          <w:lang w:eastAsia="it-IT"/>
          <w14:ligatures w14:val="none"/>
        </w:rPr>
        <w:t>alle 16.30</w:t>
      </w:r>
      <w:r w:rsidR="0065629A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, </w:t>
      </w:r>
      <w:r w:rsidR="00543149">
        <w:rPr>
          <w:rFonts w:ascii="Arial" w:eastAsia="Times New Roman" w:hAnsi="Arial" w:cs="Arial"/>
          <w:b/>
          <w:kern w:val="0"/>
          <w:lang w:eastAsia="it-IT"/>
          <w14:ligatures w14:val="none"/>
        </w:rPr>
        <w:t>accogliendo</w:t>
      </w:r>
      <w:r w:rsidR="000F233E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ragazzi di tutte le età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:</w:t>
      </w:r>
      <w:r w:rsid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 </w:t>
      </w:r>
      <w:r w:rsidR="00A509D6">
        <w:rPr>
          <w:rFonts w:ascii="Arial" w:eastAsia="Times New Roman" w:hAnsi="Arial" w:cs="Arial"/>
          <w:bCs/>
          <w:kern w:val="0"/>
          <w:lang w:eastAsia="it-IT"/>
          <w14:ligatures w14:val="none"/>
        </w:rPr>
        <w:t>quest’anno, infatti,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 oltre al percorso a tappe per </w:t>
      </w:r>
      <w:r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i più piccoli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, </w:t>
      </w:r>
      <w:r w:rsid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l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’Accademia giocatori di Cuneo proporr</w:t>
      </w:r>
      <w:r w:rsid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à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 </w:t>
      </w:r>
      <w:r w:rsid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alcuni 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 xml:space="preserve">giochi da tavolo </w:t>
      </w:r>
      <w:r w:rsidR="00AC4C4A" w:rsidRP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e di ruolo </w:t>
      </w:r>
      <w:r w:rsidR="000F233E" w:rsidRPr="000F233E">
        <w:rPr>
          <w:rFonts w:ascii="Arial" w:eastAsia="Times New Roman" w:hAnsi="Arial" w:cs="Arial"/>
          <w:bCs/>
          <w:kern w:val="0"/>
          <w:lang w:eastAsia="it-IT"/>
          <w14:ligatures w14:val="none"/>
        </w:rPr>
        <w:t>a tema ambientale.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Gli operatori del Parco, coordinati dalla Cooperativa Itur, accompagneranno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i bambini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in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 un racconto </w:t>
      </w:r>
      <w:r w:rsidR="00A509D6">
        <w:rPr>
          <w:rFonts w:ascii="Arial" w:eastAsia="Times New Roman" w:hAnsi="Arial" w:cs="Arial"/>
          <w:kern w:val="0"/>
          <w:lang w:eastAsia="it-IT"/>
          <w14:ligatures w14:val="none"/>
        </w:rPr>
        <w:t xml:space="preserve">tratto dal libro </w:t>
      </w:r>
      <w:r w:rsidR="00A509D6" w:rsidRPr="00A509D6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Il meraviglioso viaggio di una goccia</w:t>
      </w:r>
      <w:r w:rsidR="000F233E" w:rsidRPr="000F233E">
        <w:rPr>
          <w:rFonts w:ascii="Arial" w:eastAsia="Times New Roman" w:hAnsi="Arial" w:cs="Arial"/>
          <w:color w:val="FF0000"/>
          <w:kern w:val="0"/>
          <w:lang w:eastAsia="it-IT"/>
          <w14:ligatures w14:val="none"/>
        </w:rPr>
        <w:t xml:space="preserve"> 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>con tant</w:t>
      </w:r>
      <w:r w:rsidR="00543149">
        <w:rPr>
          <w:rFonts w:ascii="Arial" w:eastAsia="Times New Roman" w:hAnsi="Arial" w:cs="Arial"/>
          <w:kern w:val="0"/>
          <w:lang w:eastAsia="it-IT"/>
          <w14:ligatures w14:val="none"/>
        </w:rPr>
        <w:t xml:space="preserve">e </w:t>
      </w:r>
      <w:r w:rsidR="00A509D6" w:rsidRPr="00C1262E">
        <w:rPr>
          <w:rFonts w:ascii="Arial" w:eastAsia="Times New Roman" w:hAnsi="Arial" w:cs="Arial"/>
          <w:kern w:val="0"/>
          <w:lang w:eastAsia="it-IT"/>
          <w14:ligatures w14:val="none"/>
        </w:rPr>
        <w:t>attività</w:t>
      </w:r>
      <w:r w:rsidR="000F233E">
        <w:rPr>
          <w:rFonts w:ascii="Arial" w:eastAsia="Times New Roman" w:hAnsi="Arial" w:cs="Arial"/>
          <w:kern w:val="0"/>
          <w:lang w:eastAsia="it-IT"/>
          <w14:ligatures w14:val="none"/>
        </w:rPr>
        <w:t xml:space="preserve"> a stretto contatto con la natura. </w:t>
      </w:r>
    </w:p>
    <w:p w14:paraId="4D29AE4B" w14:textId="44B46DD5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Al termine de</w:t>
      </w:r>
      <w:r w:rsidR="00CC25CA">
        <w:rPr>
          <w:rFonts w:ascii="Arial" w:eastAsia="Times New Roman" w:hAnsi="Arial" w:cs="Arial"/>
          <w:kern w:val="0"/>
          <w:lang w:eastAsia="it-IT"/>
          <w14:ligatures w14:val="none"/>
        </w:rPr>
        <w:t>i gioc</w:t>
      </w:r>
      <w:r w:rsidR="00543149">
        <w:rPr>
          <w:rFonts w:ascii="Arial" w:eastAsia="Times New Roman" w:hAnsi="Arial" w:cs="Arial"/>
          <w:kern w:val="0"/>
          <w:lang w:eastAsia="it-IT"/>
          <w14:ligatures w14:val="none"/>
        </w:rPr>
        <w:t>hi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verrà consegnato</w:t>
      </w:r>
      <w:r w:rsidR="00543149">
        <w:rPr>
          <w:rFonts w:ascii="Arial" w:eastAsia="Times New Roman" w:hAnsi="Arial" w:cs="Arial"/>
          <w:kern w:val="0"/>
          <w:lang w:eastAsia="it-IT"/>
          <w14:ligatures w14:val="none"/>
        </w:rPr>
        <w:t xml:space="preserve"> ai giovani partecipanti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un piccolo </w:t>
      </w:r>
      <w:r w:rsidR="00CC25CA">
        <w:rPr>
          <w:rFonts w:ascii="Arial" w:eastAsia="Times New Roman" w:hAnsi="Arial" w:cs="Arial"/>
          <w:kern w:val="0"/>
          <w:lang w:eastAsia="it-IT"/>
          <w14:ligatures w14:val="none"/>
        </w:rPr>
        <w:t xml:space="preserve">omaggio firmato </w:t>
      </w:r>
      <w:proofErr w:type="spellStart"/>
      <w:r w:rsidR="00CC25CA">
        <w:rPr>
          <w:rFonts w:ascii="Arial" w:eastAsia="Times New Roman" w:hAnsi="Arial" w:cs="Arial"/>
          <w:kern w:val="0"/>
          <w:lang w:eastAsia="it-IT"/>
          <w14:ligatures w14:val="none"/>
        </w:rPr>
        <w:t>Agrimontana</w:t>
      </w:r>
      <w:proofErr w:type="spellEnd"/>
      <w:r w:rsidR="00CC25CA">
        <w:rPr>
          <w:rFonts w:ascii="Arial" w:eastAsia="Times New Roman" w:hAnsi="Arial" w:cs="Arial"/>
          <w:kern w:val="0"/>
          <w:lang w:eastAsia="it-IT"/>
          <w14:ligatures w14:val="none"/>
        </w:rPr>
        <w:t xml:space="preserve">, azienda 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del territorio, impegnata a sostenere l’educazione ambientale e la promozione del</w:t>
      </w:r>
      <w:r w:rsidR="00CC25CA">
        <w:rPr>
          <w:rFonts w:ascii="Arial" w:eastAsia="Times New Roman" w:hAnsi="Arial" w:cs="Arial"/>
          <w:kern w:val="0"/>
          <w:lang w:eastAsia="it-IT"/>
          <w14:ligatures w14:val="none"/>
        </w:rPr>
        <w:t xml:space="preserve"> Parco fluviale Gesso e Stura.</w:t>
      </w:r>
    </w:p>
    <w:p w14:paraId="31872C64" w14:textId="35D323F2" w:rsidR="00C1262E" w:rsidRPr="00C1262E" w:rsidRDefault="00AC4C4A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Seguir</w:t>
      </w:r>
      <w:r w:rsidR="00543149">
        <w:rPr>
          <w:rFonts w:ascii="Arial" w:eastAsia="Times New Roman" w:hAnsi="Arial" w:cs="Arial"/>
          <w:kern w:val="0"/>
          <w:lang w:eastAsia="it-IT"/>
          <w14:ligatures w14:val="none"/>
        </w:rPr>
        <w:t>anno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il consueto pic</w:t>
      </w:r>
      <w:r w:rsidR="0065629A">
        <w:rPr>
          <w:rFonts w:ascii="Arial" w:eastAsia="Times New Roman" w:hAnsi="Arial" w:cs="Arial"/>
          <w:kern w:val="0"/>
          <w:lang w:eastAsia="it-IT"/>
          <w14:ligatures w14:val="none"/>
        </w:rPr>
        <w:t>-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nic in riva al torrente e il dolce offerto dal Parco. Non mancherà una sorpresa per tutti i presenti, che avranno modo di portarsi a casa un ricordo speciale di questa giornata. </w:t>
      </w:r>
    </w:p>
    <w:p w14:paraId="2CC0F7E5" w14:textId="55D245C0" w:rsidR="00915A1B" w:rsidRPr="00915A1B" w:rsidRDefault="00C1262E" w:rsidP="00915A1B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Alle </w:t>
      </w:r>
      <w:r w:rsidRPr="00C1262E">
        <w:rPr>
          <w:rFonts w:ascii="Arial" w:eastAsia="Times New Roman" w:hAnsi="Arial" w:cs="Arial"/>
          <w:b/>
          <w:kern w:val="0"/>
          <w:lang w:eastAsia="it-IT"/>
          <w14:ligatures w14:val="none"/>
        </w:rPr>
        <w:t>ore 21</w:t>
      </w:r>
      <w:r w:rsidR="0065629A">
        <w:rPr>
          <w:rFonts w:ascii="Arial" w:eastAsia="Times New Roman" w:hAnsi="Arial" w:cs="Arial"/>
          <w:b/>
          <w:kern w:val="0"/>
          <w:lang w:eastAsia="it-IT"/>
          <w14:ligatures w14:val="none"/>
        </w:rPr>
        <w:t>,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in collaborazione con la Compagnia </w:t>
      </w:r>
      <w:r w:rsidR="00915A1B" w:rsidRPr="00C1262E">
        <w:rPr>
          <w:rFonts w:ascii="Arial" w:eastAsia="Times New Roman" w:hAnsi="Arial" w:cs="Arial"/>
          <w:kern w:val="0"/>
          <w:lang w:eastAsia="it-IT"/>
          <w14:ligatures w14:val="none"/>
        </w:rPr>
        <w:t>Il Melarancio di Cuneo</w:t>
      </w:r>
      <w:r w:rsidR="0065629A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andrà in scena lo </w:t>
      </w:r>
      <w:r w:rsidRPr="00C1262E">
        <w:rPr>
          <w:rFonts w:ascii="Arial" w:eastAsia="Times New Roman" w:hAnsi="Arial" w:cs="Arial"/>
          <w:b/>
          <w:kern w:val="0"/>
          <w:lang w:eastAsia="it-IT"/>
          <w14:ligatures w14:val="none"/>
        </w:rPr>
        <w:t>spettacolo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di apertura della rassegna estiva “Incanti in città” dal titolo </w:t>
      </w:r>
      <w:r w:rsidR="00915A1B" w:rsidRPr="00915A1B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ACCADUEÒ</w:t>
      </w:r>
      <w:r w:rsidR="0065629A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,</w:t>
      </w:r>
      <w:r w:rsidR="00915A1B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proposto dalla </w:t>
      </w:r>
      <w:r w:rsidR="00915A1B">
        <w:rPr>
          <w:rFonts w:ascii="Arial" w:eastAsia="Times New Roman" w:hAnsi="Arial" w:cs="Arial"/>
          <w:kern w:val="0"/>
          <w:lang w:eastAsia="it-IT"/>
          <w14:ligatures w14:val="none"/>
        </w:rPr>
        <w:t>C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ompagnia</w:t>
      </w:r>
      <w:r w:rsidR="00915A1B" w:rsidRPr="00915A1B">
        <w:t xml:space="preserve"> </w:t>
      </w:r>
      <w:r w:rsidR="00915A1B" w:rsidRPr="00915A1B">
        <w:rPr>
          <w:rFonts w:ascii="Arial" w:hAnsi="Arial" w:cs="Arial"/>
        </w:rPr>
        <w:t>Giallo Mare Minimal Teatro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. </w:t>
      </w:r>
      <w:r w:rsidR="00915A1B" w:rsidRPr="00C1262E">
        <w:rPr>
          <w:rFonts w:ascii="Arial" w:eastAsia="Times New Roman" w:hAnsi="Arial" w:cs="Arial"/>
          <w:kern w:val="0"/>
          <w:lang w:eastAsia="it-IT"/>
          <w14:ligatures w14:val="none"/>
        </w:rPr>
        <w:t>Lo spettacolo</w:t>
      </w:r>
      <w:r w:rsid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racconta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 di</w:t>
      </w:r>
      <w:r w:rsid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come 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l’acqua </w:t>
      </w:r>
      <w:r w:rsid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racchiude in 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sé </w:t>
      </w:r>
      <w:r w:rsidR="00CA107A" w:rsidRPr="00915A1B">
        <w:rPr>
          <w:rFonts w:ascii="Arial" w:eastAsia="Times New Roman" w:hAnsi="Arial" w:cs="Arial"/>
          <w:kern w:val="0"/>
          <w:lang w:eastAsia="it-IT"/>
          <w14:ligatures w14:val="none"/>
        </w:rPr>
        <w:t>la</w:t>
      </w:r>
      <w:r w:rsid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memoria di tutte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le storie </w:t>
      </w:r>
      <w:r w:rsidR="0065629A">
        <w:rPr>
          <w:rFonts w:ascii="Arial" w:eastAsia="Times New Roman" w:hAnsi="Arial" w:cs="Arial"/>
          <w:kern w:val="0"/>
          <w:lang w:eastAsia="it-IT"/>
          <w14:ligatures w14:val="none"/>
        </w:rPr>
        <w:t>perché al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l’origine del </w:t>
      </w:r>
      <w:r w:rsidR="00CA107A" w:rsidRPr="00915A1B">
        <w:rPr>
          <w:rFonts w:ascii="Arial" w:eastAsia="Times New Roman" w:hAnsi="Arial" w:cs="Arial"/>
          <w:kern w:val="0"/>
          <w:lang w:eastAsia="it-IT"/>
          <w14:ligatures w14:val="none"/>
        </w:rPr>
        <w:t>mondo.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A107A" w:rsidRPr="00915A1B">
        <w:rPr>
          <w:rFonts w:ascii="Arial" w:eastAsia="Times New Roman" w:hAnsi="Arial" w:cs="Arial"/>
          <w:kern w:val="0"/>
          <w:lang w:eastAsia="it-IT"/>
          <w14:ligatures w14:val="none"/>
        </w:rPr>
        <w:t>Otto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piccol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i </w:t>
      </w:r>
      <w:r w:rsidR="00A509D6">
        <w:rPr>
          <w:rFonts w:ascii="Arial" w:eastAsia="Times New Roman" w:hAnsi="Arial" w:cs="Arial"/>
          <w:kern w:val="0"/>
          <w:lang w:eastAsia="it-IT"/>
          <w14:ligatures w14:val="none"/>
        </w:rPr>
        <w:t>racconti faranno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 apparire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colomba che 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>fugge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dal diluvio universal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>e,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balena che si ammala per avere ingoiato un sacchetto di plastic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>a,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goccia della sorgente imprigionata in una bottigli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a e tanti altri personaggi che appartengono alla nostra </w:t>
      </w:r>
      <w:r w:rsidR="004B1974">
        <w:rPr>
          <w:rFonts w:ascii="Arial" w:eastAsia="Times New Roman" w:hAnsi="Arial" w:cs="Arial"/>
          <w:kern w:val="0"/>
          <w:lang w:eastAsia="it-IT"/>
          <w14:ligatures w14:val="none"/>
        </w:rPr>
        <w:t>cultura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. Lo spettacolo 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>è stato costruito con una tecnica che fa interagire differenti linguaggi.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Oltre all’attrice 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>è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, infatti,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presente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 dal vivo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 xml:space="preserve"> un’artista multimediale che scolpisce, modella, disegna con la sabbia 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 xml:space="preserve">le scene che, </w:t>
      </w:r>
      <w:r w:rsidR="00915A1B" w:rsidRPr="00915A1B">
        <w:rPr>
          <w:rFonts w:ascii="Arial" w:eastAsia="Times New Roman" w:hAnsi="Arial" w:cs="Arial"/>
          <w:kern w:val="0"/>
          <w:lang w:eastAsia="it-IT"/>
          <w14:ligatures w14:val="none"/>
        </w:rPr>
        <w:t>tramite una videocamera, vengono proiettate in diretta.</w:t>
      </w:r>
    </w:p>
    <w:p w14:paraId="3923BACB" w14:textId="0758DF29" w:rsidR="00915A1B" w:rsidRDefault="00915A1B" w:rsidP="00915A1B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15A1B">
        <w:rPr>
          <w:rFonts w:ascii="Arial" w:eastAsia="Times New Roman" w:hAnsi="Arial" w:cs="Arial"/>
          <w:kern w:val="0"/>
          <w:lang w:eastAsia="it-IT"/>
          <w14:ligatures w14:val="none"/>
        </w:rPr>
        <w:lastRenderedPageBreak/>
        <w:t xml:space="preserve">Le forme, veri e propri quadri, diventano quindi la scenografia multiforme </w:t>
      </w:r>
      <w:r w:rsidR="00CA107A">
        <w:rPr>
          <w:rFonts w:ascii="Arial" w:eastAsia="Times New Roman" w:hAnsi="Arial" w:cs="Arial"/>
          <w:kern w:val="0"/>
          <w:lang w:eastAsia="it-IT"/>
          <w14:ligatures w14:val="none"/>
        </w:rPr>
        <w:t>che accompagna i racconti.</w:t>
      </w:r>
    </w:p>
    <w:p w14:paraId="18C54AF8" w14:textId="2A8A4C44" w:rsidR="00C1262E" w:rsidRPr="00C1262E" w:rsidRDefault="00CA107A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Come da tradizione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AC4C4A" w:rsidRP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a conclusione della festa </w:t>
      </w:r>
      <w:r w:rsidR="00C1262E"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il Centro Recupero Animali Selvatici (CRAS) di Bernezzo </w:t>
      </w:r>
      <w:r w:rsidR="0047543B" w:rsidRPr="00C1262E">
        <w:rPr>
          <w:rFonts w:ascii="Arial" w:eastAsia="Times New Roman" w:hAnsi="Arial" w:cs="Arial"/>
          <w:kern w:val="0"/>
          <w:lang w:eastAsia="it-IT"/>
          <w14:ligatures w14:val="none"/>
        </w:rPr>
        <w:t>regalerà</w:t>
      </w:r>
      <w:r w:rsidR="00C1262E"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al pubblico un momento emozionante rilasciando in natura 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alcuni animali</w:t>
      </w:r>
      <w:r w:rsidR="00C1262E"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riabilitati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 e pronti a tornare in libertà</w:t>
      </w:r>
      <w:r w:rsidR="00C1262E" w:rsidRPr="00C1262E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33E79217" w14:textId="7F4391AD" w:rsid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La partecipazione alla Festa del Parco è completamente gratuita e non è necessaria l’iscrizione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="000E3FE5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ma a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nche quest’anno </w:t>
      </w:r>
      <w:r w:rsidR="000E3FE5">
        <w:rPr>
          <w:rFonts w:ascii="Arial" w:eastAsia="Times New Roman" w:hAnsi="Arial" w:cs="Arial"/>
          <w:kern w:val="0"/>
          <w:lang w:eastAsia="it-IT"/>
          <w14:ligatures w14:val="none"/>
        </w:rPr>
        <w:t xml:space="preserve">per una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festa all’insegna della sostenibilità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i partecipanti sono 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caldamente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invitati a </w:t>
      </w:r>
      <w:r w:rsidR="000E3FE5">
        <w:rPr>
          <w:rFonts w:ascii="Arial" w:eastAsia="Times New Roman" w:hAnsi="Arial" w:cs="Arial"/>
          <w:kern w:val="0"/>
          <w:lang w:eastAsia="it-IT"/>
          <w14:ligatures w14:val="none"/>
        </w:rPr>
        <w:t>portare con sé borracce e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stoviglie compostabili o non usa e getta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>, riducendo al minimo la plastica.</w:t>
      </w:r>
    </w:p>
    <w:p w14:paraId="0179832A" w14:textId="57606804" w:rsidR="0047543B" w:rsidRPr="0047543B" w:rsidRDefault="0047543B" w:rsidP="0047543B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L’evento è sostenuto dal </w:t>
      </w:r>
      <w:proofErr w:type="gramStart"/>
      <w:r>
        <w:rPr>
          <w:rFonts w:ascii="Arial" w:eastAsia="Times New Roman" w:hAnsi="Arial" w:cs="Arial"/>
          <w:kern w:val="0"/>
          <w:lang w:eastAsia="it-IT"/>
          <w14:ligatures w14:val="none"/>
        </w:rPr>
        <w:t>progetto</w:t>
      </w:r>
      <w:proofErr w:type="gramEnd"/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47543B">
        <w:rPr>
          <w:rFonts w:ascii="Arial" w:eastAsia="Times New Roman" w:hAnsi="Arial" w:cs="Arial"/>
          <w:kern w:val="0"/>
          <w:lang w:eastAsia="it-IT"/>
          <w14:ligatures w14:val="none"/>
        </w:rPr>
        <w:t xml:space="preserve">Lungo le Vie dell’Acqua: Ambiente, Cultura, </w:t>
      </w:r>
      <w:proofErr w:type="spellStart"/>
      <w:r w:rsidRPr="0047543B">
        <w:rPr>
          <w:rFonts w:ascii="Arial" w:eastAsia="Times New Roman" w:hAnsi="Arial" w:cs="Arial"/>
          <w:kern w:val="0"/>
          <w:lang w:eastAsia="it-IT"/>
          <w14:ligatures w14:val="none"/>
        </w:rPr>
        <w:t>QUalità</w:t>
      </w:r>
      <w:proofErr w:type="spellEnd"/>
      <w:r w:rsidRPr="0047543B">
        <w:rPr>
          <w:rFonts w:ascii="Arial" w:eastAsia="Times New Roman" w:hAnsi="Arial" w:cs="Arial"/>
          <w:kern w:val="0"/>
          <w:lang w:eastAsia="it-IT"/>
          <w14:ligatures w14:val="none"/>
        </w:rPr>
        <w:t xml:space="preserve"> di Vita per Educare alla Cittadinanza Globale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finanziato dall’ </w:t>
      </w:r>
      <w:r w:rsidRPr="0047543B">
        <w:rPr>
          <w:rFonts w:ascii="Arial" w:eastAsia="Times New Roman" w:hAnsi="Arial" w:cs="Arial"/>
          <w:kern w:val="0"/>
          <w:lang w:eastAsia="it-IT"/>
          <w14:ligatures w14:val="none"/>
        </w:rPr>
        <w:t>Agenzia Italiana per la Cooperazione allo Sviluppo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55DC5572" w14:textId="043CAE83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Per info:</w:t>
      </w:r>
      <w:r w:rsidR="00AC4C4A">
        <w:rPr>
          <w:rFonts w:ascii="Arial" w:eastAsia="Times New Roman" w:hAnsi="Arial" w:cs="Arial"/>
          <w:kern w:val="0"/>
          <w:lang w:eastAsia="it-IT"/>
          <w14:ligatures w14:val="none"/>
        </w:rPr>
        <w:t xml:space="preserve"> tel. </w:t>
      </w:r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 0171.444501 – </w:t>
      </w:r>
      <w:proofErr w:type="gramStart"/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>email</w:t>
      </w:r>
      <w:proofErr w:type="gramEnd"/>
      <w:r w:rsidRPr="00C1262E">
        <w:rPr>
          <w:rFonts w:ascii="Arial" w:eastAsia="Times New Roman" w:hAnsi="Arial" w:cs="Arial"/>
          <w:kern w:val="0"/>
          <w:lang w:eastAsia="it-IT"/>
          <w14:ligatures w14:val="none"/>
        </w:rPr>
        <w:t xml:space="preserve">: </w:t>
      </w:r>
      <w:hyperlink r:id="rId6" w:history="1">
        <w:r w:rsidRPr="00C1262E">
          <w:rPr>
            <w:rFonts w:ascii="Arial" w:eastAsia="Times New Roman" w:hAnsi="Arial" w:cs="Arial"/>
            <w:color w:val="0000FF"/>
            <w:kern w:val="0"/>
            <w:u w:val="single"/>
            <w:lang w:eastAsia="it-IT"/>
            <w14:ligatures w14:val="none"/>
          </w:rPr>
          <w:t>eventi.parcofluviale@comune.cuneo.it</w:t>
        </w:r>
      </w:hyperlink>
      <w:r w:rsidR="008223BB">
        <w:rPr>
          <w:rFonts w:ascii="Arial" w:eastAsia="Times New Roman" w:hAnsi="Arial" w:cs="Arial"/>
          <w:color w:val="0000FF"/>
          <w:kern w:val="0"/>
          <w:u w:val="single"/>
          <w:lang w:eastAsia="it-IT"/>
          <w14:ligatures w14:val="none"/>
        </w:rPr>
        <w:t>.</w:t>
      </w:r>
    </w:p>
    <w:p w14:paraId="00C6CF22" w14:textId="77777777" w:rsidR="00C1262E" w:rsidRPr="00C1262E" w:rsidRDefault="00C1262E" w:rsidP="00C1262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6050139" w14:textId="77777777" w:rsidR="00C1262E" w:rsidRPr="00C1262E" w:rsidRDefault="00C1262E" w:rsidP="00C1262E">
      <w:pPr>
        <w:tabs>
          <w:tab w:val="left" w:pos="1304"/>
        </w:tabs>
        <w:spacing w:after="0" w:line="360" w:lineRule="auto"/>
        <w:jc w:val="both"/>
        <w:rPr>
          <w:rFonts w:ascii="Century Gothic" w:eastAsia="Times New Roman" w:hAnsi="Century Gothic" w:cs="Times New Roman"/>
          <w:kern w:val="0"/>
          <w:szCs w:val="20"/>
          <w:lang w:eastAsia="it-IT"/>
          <w14:ligatures w14:val="none"/>
        </w:rPr>
      </w:pPr>
    </w:p>
    <w:p w14:paraId="4BAD2E9B" w14:textId="77777777" w:rsidR="007D0EA5" w:rsidRDefault="007D0EA5"/>
    <w:sectPr w:rsidR="007D0EA5" w:rsidSect="00C1262E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2268" w:left="1134" w:header="56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3049D" w14:textId="77777777" w:rsidR="00A41B1F" w:rsidRDefault="00A41B1F">
      <w:pPr>
        <w:spacing w:after="0" w:line="240" w:lineRule="auto"/>
      </w:pPr>
      <w:r>
        <w:separator/>
      </w:r>
    </w:p>
  </w:endnote>
  <w:endnote w:type="continuationSeparator" w:id="0">
    <w:p w14:paraId="2A17BC52" w14:textId="77777777" w:rsidR="00A41B1F" w:rsidRDefault="00A4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Vivace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D88C" w14:textId="77777777" w:rsidR="002B5241" w:rsidRDefault="004B197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CDC6D4B" w14:textId="77777777" w:rsidR="002B5241" w:rsidRDefault="002B52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FDADB" w14:textId="77777777" w:rsidR="002B5241" w:rsidRPr="000419A5" w:rsidRDefault="004B1974" w:rsidP="006B14F5">
    <w:pPr>
      <w:rPr>
        <w:sz w:val="20"/>
      </w:rPr>
    </w:pPr>
    <w:r>
      <w:rPr>
        <w:noProof/>
        <w:color w:val="808080"/>
        <w:sz w:val="16"/>
      </w:rPr>
      <w:drawing>
        <wp:anchor distT="0" distB="0" distL="114300" distR="114300" simplePos="0" relativeHeight="251660288" behindDoc="1" locked="0" layoutInCell="1" allowOverlap="1" wp14:anchorId="62FE6A81" wp14:editId="5548C109">
          <wp:simplePos x="0" y="0"/>
          <wp:positionH relativeFrom="column">
            <wp:posOffset>16510</wp:posOffset>
          </wp:positionH>
          <wp:positionV relativeFrom="paragraph">
            <wp:posOffset>-179070</wp:posOffset>
          </wp:positionV>
          <wp:extent cx="6115050" cy="466725"/>
          <wp:effectExtent l="0" t="0" r="0" b="9525"/>
          <wp:wrapNone/>
          <wp:docPr id="3" name="Immagine 3" descr="sky%20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y%20dx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BDB4E" w14:textId="77777777" w:rsidR="002B5241" w:rsidRDefault="002B5241" w:rsidP="000419A5">
    <w:pPr>
      <w:pStyle w:val="Pidipagina"/>
      <w:jc w:val="center"/>
      <w:rPr>
        <w:color w:val="808080"/>
        <w:sz w:val="16"/>
      </w:rPr>
    </w:pPr>
  </w:p>
  <w:p w14:paraId="5E38E759" w14:textId="77777777" w:rsidR="002B5241" w:rsidRPr="006601A3" w:rsidRDefault="004B1974" w:rsidP="00C940A5">
    <w:pPr>
      <w:jc w:val="center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rPr>
        <w:color w:val="808080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5A23E" w14:textId="77777777" w:rsidR="002B5241" w:rsidRPr="006B14F5" w:rsidRDefault="004B1974">
    <w:pPr>
      <w:pStyle w:val="Pidipagina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DFD9B52" wp14:editId="753C6417">
          <wp:simplePos x="0" y="0"/>
          <wp:positionH relativeFrom="column">
            <wp:posOffset>1905</wp:posOffset>
          </wp:positionH>
          <wp:positionV relativeFrom="paragraph">
            <wp:posOffset>-194310</wp:posOffset>
          </wp:positionV>
          <wp:extent cx="6115050" cy="466725"/>
          <wp:effectExtent l="0" t="0" r="0" b="9525"/>
          <wp:wrapNone/>
          <wp:docPr id="1" name="Immagine 1" descr="sky%20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y%20dx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E0F5F" w14:textId="77777777" w:rsidR="002B5241" w:rsidRPr="00625E66" w:rsidRDefault="002B5241" w:rsidP="006B14F5">
    <w:pPr>
      <w:pStyle w:val="Pidipagina"/>
      <w:rPr>
        <w:rFonts w:ascii="Calibri" w:hAnsi="Calibri"/>
        <w:color w:val="808080"/>
        <w:sz w:val="14"/>
        <w:szCs w:val="14"/>
      </w:rPr>
    </w:pPr>
  </w:p>
  <w:p w14:paraId="6C90A11A" w14:textId="77777777" w:rsidR="002B5241" w:rsidRDefault="002B5241" w:rsidP="00531C7D">
    <w:pPr>
      <w:pStyle w:val="Pidipagina"/>
      <w:rPr>
        <w:color w:val="808080"/>
        <w:sz w:val="16"/>
      </w:rPr>
    </w:pPr>
  </w:p>
  <w:p w14:paraId="03814A60" w14:textId="77777777" w:rsidR="002B5241" w:rsidRPr="005A1E05" w:rsidRDefault="002B5241" w:rsidP="00625E66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0CEF1" w14:textId="77777777" w:rsidR="00A41B1F" w:rsidRDefault="00A41B1F">
      <w:pPr>
        <w:spacing w:after="0" w:line="240" w:lineRule="auto"/>
      </w:pPr>
      <w:r>
        <w:separator/>
      </w:r>
    </w:p>
  </w:footnote>
  <w:footnote w:type="continuationSeparator" w:id="0">
    <w:p w14:paraId="039A6D57" w14:textId="77777777" w:rsidR="00A41B1F" w:rsidRDefault="00A41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978EB" w14:textId="77777777" w:rsidR="002B5241" w:rsidRDefault="002B5241" w:rsidP="00F85972">
    <w:pPr>
      <w:pStyle w:val="Logo"/>
      <w:jc w:val="both"/>
      <w:rPr>
        <w:b w:val="0"/>
      </w:rPr>
    </w:pPr>
  </w:p>
  <w:p w14:paraId="13D08AA4" w14:textId="77777777" w:rsidR="002B5241" w:rsidRPr="00FA3409" w:rsidRDefault="004B1974" w:rsidP="00EB3347">
    <w:pPr>
      <w:spacing w:line="240" w:lineRule="aut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225EDE" wp14:editId="389E5A5E">
          <wp:simplePos x="0" y="0"/>
          <wp:positionH relativeFrom="column">
            <wp:posOffset>4316730</wp:posOffset>
          </wp:positionH>
          <wp:positionV relativeFrom="paragraph">
            <wp:posOffset>-454660</wp:posOffset>
          </wp:positionV>
          <wp:extent cx="1976120" cy="683895"/>
          <wp:effectExtent l="0" t="0" r="5080" b="1905"/>
          <wp:wrapTight wrapText="bothSides">
            <wp:wrapPolygon edited="0">
              <wp:start x="0" y="0"/>
              <wp:lineTo x="0" y="21058"/>
              <wp:lineTo x="21447" y="21058"/>
              <wp:lineTo x="21447" y="0"/>
              <wp:lineTo x="0" y="0"/>
            </wp:wrapPolygon>
          </wp:wrapTight>
          <wp:docPr id="2" name="Immagine 2" descr="logo parco scritta orizzont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arco scritta orizzont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3830E" w14:textId="77777777" w:rsidR="002B5241" w:rsidRPr="00774D14" w:rsidRDefault="002B5241" w:rsidP="00EB3347">
    <w:pPr>
      <w:pStyle w:val="Intestazione"/>
      <w:tabs>
        <w:tab w:val="clear" w:pos="9638"/>
        <w:tab w:val="right" w:pos="5245"/>
      </w:tabs>
      <w:spacing w:line="160" w:lineRule="atLeast"/>
      <w:ind w:right="-1"/>
      <w:jc w:val="center"/>
      <w:rPr>
        <w:rFonts w:ascii="Verdana" w:hAnsi="Verdana"/>
      </w:rPr>
    </w:pPr>
  </w:p>
  <w:p w14:paraId="7EA782E1" w14:textId="77777777" w:rsidR="002B5241" w:rsidRPr="00F32B07" w:rsidRDefault="002B5241" w:rsidP="00EB3347">
    <w:pPr>
      <w:pStyle w:val="Intestazione"/>
      <w:tabs>
        <w:tab w:val="clear" w:pos="9638"/>
        <w:tab w:val="right" w:pos="5245"/>
      </w:tabs>
      <w:spacing w:line="160" w:lineRule="atLeast"/>
      <w:ind w:right="-1"/>
      <w:rPr>
        <w:rFonts w:ascii="Verdana" w:hAnsi="Verdana"/>
      </w:rPr>
    </w:pPr>
  </w:p>
  <w:p w14:paraId="7B54E6EC" w14:textId="77777777" w:rsidR="002B5241" w:rsidRPr="00EB3347" w:rsidRDefault="002B5241" w:rsidP="00E035A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2E"/>
    <w:rsid w:val="000A478D"/>
    <w:rsid w:val="000E3FE5"/>
    <w:rsid w:val="000F233E"/>
    <w:rsid w:val="002B5241"/>
    <w:rsid w:val="00391B1C"/>
    <w:rsid w:val="0046212C"/>
    <w:rsid w:val="0047543B"/>
    <w:rsid w:val="004B1974"/>
    <w:rsid w:val="00503912"/>
    <w:rsid w:val="00543149"/>
    <w:rsid w:val="00644433"/>
    <w:rsid w:val="0065629A"/>
    <w:rsid w:val="007B6376"/>
    <w:rsid w:val="007D0EA5"/>
    <w:rsid w:val="008223BB"/>
    <w:rsid w:val="00852C4A"/>
    <w:rsid w:val="00915A1B"/>
    <w:rsid w:val="00955BD5"/>
    <w:rsid w:val="00A41B1F"/>
    <w:rsid w:val="00A509D6"/>
    <w:rsid w:val="00AC4C4A"/>
    <w:rsid w:val="00B15289"/>
    <w:rsid w:val="00B353D5"/>
    <w:rsid w:val="00C1262E"/>
    <w:rsid w:val="00CA107A"/>
    <w:rsid w:val="00CC25CA"/>
    <w:rsid w:val="00CE2DA6"/>
    <w:rsid w:val="00D4431F"/>
    <w:rsid w:val="00E67AA4"/>
    <w:rsid w:val="00F36A4F"/>
    <w:rsid w:val="00F45983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60B5"/>
  <w15:chartTrackingRefBased/>
  <w15:docId w15:val="{0444C48E-E2F0-4501-93EF-B40DE655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2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2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2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2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2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2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2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2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2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2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2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2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26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26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26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26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26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26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2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2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2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2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2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26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26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26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2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26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262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126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262E"/>
  </w:style>
  <w:style w:type="paragraph" w:styleId="Pidipagina">
    <w:name w:val="footer"/>
    <w:basedOn w:val="Normale"/>
    <w:link w:val="PidipaginaCarattere"/>
    <w:uiPriority w:val="99"/>
    <w:semiHidden/>
    <w:unhideWhenUsed/>
    <w:rsid w:val="00C126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1262E"/>
  </w:style>
  <w:style w:type="character" w:styleId="Numeropagina">
    <w:name w:val="page number"/>
    <w:rsid w:val="00C1262E"/>
    <w:rPr>
      <w:rFonts w:ascii="Arial" w:hAnsi="Arial"/>
      <w:sz w:val="20"/>
    </w:rPr>
  </w:style>
  <w:style w:type="paragraph" w:customStyle="1" w:styleId="Logo">
    <w:name w:val="Logo"/>
    <w:basedOn w:val="Normale"/>
    <w:rsid w:val="00C1262E"/>
    <w:pPr>
      <w:tabs>
        <w:tab w:val="left" w:pos="1304"/>
        <w:tab w:val="left" w:pos="3614"/>
        <w:tab w:val="left" w:pos="8931"/>
      </w:tabs>
      <w:spacing w:after="0" w:line="360" w:lineRule="auto"/>
      <w:jc w:val="center"/>
    </w:pPr>
    <w:rPr>
      <w:rFonts w:ascii="English111 Vivace BT" w:eastAsia="Times New Roman" w:hAnsi="English111 Vivace BT" w:cs="Times New Roman"/>
      <w:b/>
      <w:i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.parcofluviale@comune.cune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Elena</dc:creator>
  <cp:keywords/>
  <dc:description/>
  <cp:lastModifiedBy>Mattio Samuele</cp:lastModifiedBy>
  <cp:revision>5</cp:revision>
  <dcterms:created xsi:type="dcterms:W3CDTF">2024-06-18T13:26:00Z</dcterms:created>
  <dcterms:modified xsi:type="dcterms:W3CDTF">2024-06-18T14:24:00Z</dcterms:modified>
</cp:coreProperties>
</file>